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995"/>
        <w:gridCol w:w="375"/>
        <w:gridCol w:w="2295"/>
        <w:gridCol w:w="3630"/>
        <w:tblGridChange w:id="0">
          <w:tblGrid>
            <w:gridCol w:w="1455"/>
            <w:gridCol w:w="1995"/>
            <w:gridCol w:w="375"/>
            <w:gridCol w:w="2295"/>
            <w:gridCol w:w="363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9/4/19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Ana Dwiggins start meeting  3:35 pm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Napoles seconds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Members and guest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Ana Dwiggins- Interim Principal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Ted &amp; Katie Anderson- community members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Sierra Romero- PreK 3 teacher and parent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Dee- parent of students at school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David Carter- prek teacher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Alio Viloria- 5th grade teacher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Amna Syed- 4th grade teacher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Illeana Napoles- Music Teacher and parent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Jessica Cordova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Laura Tomlinson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Gloria Neunaber (?)- community member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Corina Flores- parent and PTA president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Joseph Drapp (Reed)- Pre K parent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Late</w:t>
            </w: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Letsvia Reyes- CIS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Brandi Juarez- Parent of student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Sonya Wyatt- Assistant Principal 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6285"/>
        <w:tblGridChange w:id="0">
          <w:tblGrid>
            <w:gridCol w:w="3075"/>
            <w:gridCol w:w="6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AGENDA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ACTION: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Announcements (General)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CAC 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Community members or parents need to fill it out an application online or on paper.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We welcome anyone and everyone in the community to join our Harris CAC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Standing meeting time and date set 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First Thursday of every month at 3:20-4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Next Meeting: Oct 3 at 3:20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November 7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December 5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Feb 6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March 5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April 2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May 7 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No approval for minutes from last time because this is our first minute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TIP (targeted improvement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District is monitoring us because subpopulations of All, ELs and EcoDis have not met standards in reading and math for the last 3 years scoring below 28%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GOAL: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44% MEETS (on grade level)- reading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46% MEETS (on grade level)- math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AP, Principal, and Intervionalists have been meeting with Director Betty Jenkins to complete TIP plan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2 big ideas: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Leadership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Lesson plans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Rigor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Execution of plans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Data tracking growth and standard against STAAR expectations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Scope and sequence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YPG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We have a new adoption of textbooks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We can show TIP plan at our next meeting and  go over each aspect once the TIP plan is approved and set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Our big gaps: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Language- a lot of students take tests in Spanish which is a lot harder vocabulary wise</w:t>
              <w:tab/>
              <w:tab/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Community concern: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How are we engaging students without it being all about the test?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How are we making learning fun and not “teach teach teach”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CLI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Engaging strategies with Arts, Movement, Music, and dance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Story Wranglers with 3rd grade ($5,000)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Kids write the stories and mentors do a lot of one-on-one mentoring on their writing and at the end of the year, performers will perform student’s work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Sheleya Fox- good at fundraising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Austin Ed Fund Grant or Donors choose to raise money</w:t>
              <w:tab/>
              <w:tab/>
              <w:tab/>
              <w:tab/>
              <w:tab/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Fundraising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We paid  for 2 teachers but will be getting that money back after leveling.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Part of Title 1 money is paying for ½ AP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1"/>
                <w:numId w:val="4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If we reach 500 we can get AP money back and use the funds to get another TA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How are kids being accommodating with such big class sizes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SPED specialist with TA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Life Skills with 2 assistant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Interventionalists will look at classroom and accommodations and interventions when needed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Sept 12- Leveling Day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We may be getting new teachers in K, 1st, &amp; 2nd </w:t>
              <w:tab/>
              <w:tab/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Windsor Park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Second Saturday of every Month 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10 AM at Memorial Methodist of Sept 14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1"/>
                <w:numId w:val="8"/>
              </w:numPr>
              <w:spacing w:line="240" w:lineRule="auto"/>
              <w:ind w:left="216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Discussion is on Going to school board about the changing schools and closure 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Bree Serif" w:cs="Bree Serif" w:eastAsia="Bree Serif" w:hAnsi="Bree Seri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If you need community help to help set up or support Let Gloria know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Dwiggins Adjourn at 4:02</w:t>
      </w:r>
    </w:p>
    <w:p w:rsidR="00000000" w:rsidDel="00000000" w:rsidP="00000000" w:rsidRDefault="00000000" w:rsidRPr="00000000" w14:paraId="0000005F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Cordova seconded it </w:t>
      </w:r>
    </w:p>
    <w:p w:rsidR="00000000" w:rsidDel="00000000" w:rsidP="00000000" w:rsidRDefault="00000000" w:rsidRPr="00000000" w14:paraId="00000060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Bree Serif" w:cs="Bree Serif" w:eastAsia="Bree Serif" w:hAnsi="Bree Serif"/>
          <w:color w:val="0000f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color w:val="0000ff"/>
          <w:sz w:val="24"/>
          <w:szCs w:val="24"/>
          <w:rtl w:val="0"/>
        </w:rPr>
        <w:t xml:space="preserve">Important Dates: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rFonts w:ascii="Bree Serif" w:cs="Bree Serif" w:eastAsia="Bree Serif" w:hAnsi="Bree Serif"/>
          <w:color w:val="0000f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color w:val="0000ff"/>
          <w:sz w:val="24"/>
          <w:szCs w:val="24"/>
          <w:rtl w:val="0"/>
        </w:rPr>
        <w:t xml:space="preserve">Back to School night is on Sept 26 5:30-7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rFonts w:ascii="Bree Serif" w:cs="Bree Serif" w:eastAsia="Bree Serif" w:hAnsi="Bree Serif"/>
          <w:color w:val="0000f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color w:val="0000ff"/>
          <w:sz w:val="24"/>
          <w:szCs w:val="24"/>
          <w:rtl w:val="0"/>
        </w:rPr>
        <w:t xml:space="preserve">Next Meeting: October 3, 2019 3:20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center"/>
      <w:rPr>
        <w:rFonts w:ascii="Bree Serif" w:cs="Bree Serif" w:eastAsia="Bree Serif" w:hAnsi="Bree Serif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jc w:val="center"/>
      <w:rPr>
        <w:rFonts w:ascii="Bree Serif" w:cs="Bree Serif" w:eastAsia="Bree Serif" w:hAnsi="Bree Serif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jc w:val="center"/>
      <w:rPr>
        <w:rFonts w:ascii="Bree Serif" w:cs="Bree Serif" w:eastAsia="Bree Serif" w:hAnsi="Bree Serif"/>
        <w:b w:val="1"/>
      </w:rPr>
    </w:pPr>
    <w:r w:rsidDel="00000000" w:rsidR="00000000" w:rsidRPr="00000000">
      <w:rPr>
        <w:rFonts w:ascii="Bree Serif" w:cs="Bree Serif" w:eastAsia="Bree Serif" w:hAnsi="Bree Serif"/>
        <w:b w:val="1"/>
        <w:rtl w:val="0"/>
      </w:rPr>
      <w:t xml:space="preserve">Harris Elementary 4th Grade Team Meeting 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